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7240"/>
            <wp:effectExtent l="19050" t="0" r="3175" b="0"/>
            <wp:docPr id="1" name="Рисунок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0C2F" w:rsidRDefault="00EE0C2F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 требованию не менее 2/3 членов комиссии, выраженному в письменной форме</w:t>
      </w:r>
      <w:r w:rsidR="001569E3">
        <w:rPr>
          <w:rFonts w:ascii="Times New Roman" w:hAnsi="Times New Roman" w:cs="Times New Roman"/>
          <w:sz w:val="24"/>
          <w:szCs w:val="24"/>
        </w:rPr>
        <w:t>;</w:t>
      </w:r>
    </w:p>
    <w:p w:rsidR="001569E3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случае отчисления (выбытия) из Учреждения воспитанника, родителем (законным представителем) которого является член Комиссии;</w:t>
      </w:r>
    </w:p>
    <w:p w:rsidR="001569E3" w:rsidRPr="00747614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увольнение работника – члена Комиссии.</w:t>
      </w:r>
    </w:p>
    <w:p w:rsidR="001569E3" w:rsidRPr="001569E3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2.6.В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 </w:t>
      </w:r>
    </w:p>
    <w:p w:rsidR="001569E3" w:rsidRPr="001569E3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2.7. Руководство Комиссией осуществляет председатель Комиссии. Секретарь Комиссии ведет протокол заседания Комиссии, который хранится в Учреждении три года. </w:t>
      </w:r>
    </w:p>
    <w:p w:rsidR="001569E3" w:rsidRPr="001569E3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2.8. Председателя Комиссии выбирают из числа членов Комиссии простым большинством голосов путем открытого голосования в рамках проведения первого заседания, которое проводится в течение трех рабочих дней с момента утверждения состава Комиссии. Заведующий Учреждением не может быть избран председателем Комиссии. </w:t>
      </w:r>
    </w:p>
    <w:p w:rsidR="001569E3" w:rsidRPr="001569E3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2.9. Срок полномочия председателя один год с правом переизбраться на второй срок. </w:t>
      </w:r>
    </w:p>
    <w:p w:rsidR="001569E3" w:rsidRPr="001569E3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2.10. Один раз в полгода председатель Комиссии представляет отчет о проделанной работе руководителю Учреждения. </w:t>
      </w:r>
    </w:p>
    <w:p w:rsidR="001569E3" w:rsidRPr="001569E3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2.11. Члены Комиссии осуществляют свою деятельность на безвозмездной основе. </w:t>
      </w:r>
    </w:p>
    <w:p w:rsidR="001569E3" w:rsidRPr="001569E3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2.12. Председатель Комиссии подчиняется руководителю Учреждения, но в своих действиях независим, если это не противоречит Уставу учреждения, законодательству РФ. </w:t>
      </w:r>
    </w:p>
    <w:p w:rsidR="001569E3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>2.13.Заседание Комиссии считается правомочным, если на нем присутствовало не менее 3/4 членов Комиссии.</w:t>
      </w:r>
    </w:p>
    <w:p w:rsidR="001569E3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69E3" w:rsidRPr="001569E3" w:rsidRDefault="001569E3" w:rsidP="00F614FE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9E3">
        <w:rPr>
          <w:rFonts w:ascii="Times New Roman" w:hAnsi="Times New Roman" w:cs="Times New Roman"/>
          <w:b/>
          <w:sz w:val="24"/>
          <w:szCs w:val="24"/>
        </w:rPr>
        <w:t>Организация работы Комиссии</w:t>
      </w:r>
    </w:p>
    <w:p w:rsidR="001569E3" w:rsidRDefault="001569E3" w:rsidP="001569E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>3.1. Комиссия собирается по мере необходимости. Решение о проведении заседания Комиссии принимается ее председателем на основании письменного обращения (жалобы, заявления, предложения) участника образовательных отношений не позднее 5-х календарных дней с момента поступления такого обращения.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 3.2. Обращение подается в письменной форме.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 3.3.В обращении в обязательном порядке указываются фамилия, имя, отчество лица, подавшего обращение; почтовый адрес, по которому должно быть направлено решение Комиссии; конкретные факты и события, нарушившие права участников образовательных отношений; время и место их совершения; личная подпись и дата.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 3.3.Обращение регистрируется секретарем Комиссии в журнале регистрации поступивших обращений.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>3.4. Комиссия по поступившим обращениям разрешает возникающие конфликты только на территории Учреждения, только в полном составе и в определенное время, заранее оповестив заявителя и ответчика.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3.5.Лицо,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3.6.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Комиссии, либо немотивированный отказ от показаний не являются препятствием для рассмотрения обращения по существу.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3.7. Председатель в одностороннем порядке имеет право пригласить для профилактической беседы сотрудника, родителей воспитанников (законных представителей), не собирая для этого весь состав Комиссии.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3.8. Председатель имеет права обратиться за помощью к заведующему Учреждением и Совету родителей для разрешения особо острых конфликтов.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lastRenderedPageBreak/>
        <w:t>3.9. Председатель и члены Комиссии не имеют права разглашать сведения, ставшие им известными в процессе осуществления своих полномочий по разрешению конфликтов, разглашать информацию, поступающую к ним.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64D0" w:rsidRPr="000B64D0" w:rsidRDefault="001569E3" w:rsidP="00F614FE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4D0">
        <w:rPr>
          <w:rFonts w:ascii="Times New Roman" w:hAnsi="Times New Roman" w:cs="Times New Roman"/>
          <w:b/>
          <w:sz w:val="24"/>
          <w:szCs w:val="24"/>
        </w:rPr>
        <w:t>По</w:t>
      </w:r>
      <w:r w:rsidR="000B64D0" w:rsidRPr="000B64D0">
        <w:rPr>
          <w:rFonts w:ascii="Times New Roman" w:hAnsi="Times New Roman" w:cs="Times New Roman"/>
          <w:b/>
          <w:sz w:val="24"/>
          <w:szCs w:val="24"/>
        </w:rPr>
        <w:t>рядок принятия решений Комиссии</w:t>
      </w:r>
    </w:p>
    <w:p w:rsidR="000B64D0" w:rsidRDefault="000B64D0" w:rsidP="000B64D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4.1. Все члены Комиссии при принятии решения обладают равными правами.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4.2. При принятии решения каждый член Комиссии имеет один голос. Член Комиссии может проголосовать "за", "против" или "воздержаться".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>4.3. Голосование осуществляется открыто. Принятие решения членами Комиссии путем проведения заочного голосования, а также делегирование ими своих полномочий иным лицам не допускается</w:t>
      </w:r>
      <w:r w:rsidR="000B64D0">
        <w:rPr>
          <w:rFonts w:ascii="Times New Roman" w:hAnsi="Times New Roman" w:cs="Times New Roman"/>
          <w:sz w:val="24"/>
          <w:szCs w:val="24"/>
        </w:rPr>
        <w:t>.</w:t>
      </w:r>
      <w:r w:rsidRPr="001569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4.4. Решение Комиссии принимается большинством голосов и фиксируется в протоколе заседания Комиссии.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4.5. Комиссия принимает решения не позднее тридцати календарных дней с момента поступления обращения в Комиссию.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4.6. В решении Комиссии должно быть указано: состав Комиссии; место принятия Комиссией решения; участники образовательных отношений, их пояснения;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исполнения решения Комиссии, а также срок и порядок обжалования решения Комиссии.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4.7. Решение Комиссии подписывается всеми членами Комиссии, присутствовавшими на заседании.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>4.8. 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 4.9. Председатель Комиссии имеет право наложить вето на решение членов Комиссии. 4.10. Комиссия несет персональную ответственность за принятие решений. 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569E3" w:rsidRPr="001569E3">
        <w:rPr>
          <w:rFonts w:ascii="Times New Roman" w:hAnsi="Times New Roman" w:cs="Times New Roman"/>
          <w:sz w:val="24"/>
          <w:szCs w:val="24"/>
        </w:rPr>
        <w:t xml:space="preserve">.11. Решение по рассматриваемому вопросу до заявителя доводит председатель Комиссии или секретарь в письменной форме.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4.12. Решение Комиссии может быть обжаловано в установленном законодательством Российской Федерации порядке.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4.13.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учтен в номенклатуре дел Учреждения.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>4.14. Комиссия до принятия решения имеет право провести профилактические мероприятия, направленные на урегулирование конфликта путем примирения сторон. 4.15. В случае</w:t>
      </w:r>
      <w:proofErr w:type="gramStart"/>
      <w:r w:rsidRPr="001569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569E3">
        <w:rPr>
          <w:rFonts w:ascii="Times New Roman" w:hAnsi="Times New Roman" w:cs="Times New Roman"/>
          <w:sz w:val="24"/>
          <w:szCs w:val="24"/>
        </w:rPr>
        <w:t xml:space="preserve"> если установлены факты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4.16.Если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 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4.17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</w:t>
      </w:r>
      <w:r w:rsidRPr="001569E3">
        <w:rPr>
          <w:rFonts w:ascii="Times New Roman" w:hAnsi="Times New Roman" w:cs="Times New Roman"/>
          <w:sz w:val="24"/>
          <w:szCs w:val="24"/>
        </w:rPr>
        <w:lastRenderedPageBreak/>
        <w:t>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64D0" w:rsidRPr="000B64D0" w:rsidRDefault="001569E3" w:rsidP="00F614FE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4D0">
        <w:rPr>
          <w:rFonts w:ascii="Times New Roman" w:hAnsi="Times New Roman" w:cs="Times New Roman"/>
          <w:b/>
          <w:sz w:val="24"/>
          <w:szCs w:val="24"/>
        </w:rPr>
        <w:t>Права и обязанности членов Комиссии</w:t>
      </w:r>
    </w:p>
    <w:p w:rsidR="000B64D0" w:rsidRDefault="000B64D0" w:rsidP="000B64D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 5.1. Члены Комиссии имеют право:  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69E3" w:rsidRPr="001569E3">
        <w:rPr>
          <w:rFonts w:ascii="Times New Roman" w:hAnsi="Times New Roman" w:cs="Times New Roman"/>
          <w:sz w:val="24"/>
          <w:szCs w:val="24"/>
        </w:rPr>
        <w:t>приглашать на заседания и заслушивать участников образовательных отношений,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69E3" w:rsidRPr="001569E3">
        <w:rPr>
          <w:rFonts w:ascii="Times New Roman" w:hAnsi="Times New Roman" w:cs="Times New Roman"/>
          <w:sz w:val="24"/>
          <w:szCs w:val="24"/>
        </w:rPr>
        <w:t xml:space="preserve">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существу;  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69E3" w:rsidRPr="001569E3">
        <w:rPr>
          <w:rFonts w:ascii="Times New Roman" w:hAnsi="Times New Roman" w:cs="Times New Roman"/>
          <w:sz w:val="24"/>
          <w:szCs w:val="24"/>
        </w:rPr>
        <w:t>принимать к рассмотрению обращение любого участника образовательных отношений в пределах своей компетенции;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69E3" w:rsidRPr="001569E3">
        <w:rPr>
          <w:rFonts w:ascii="Times New Roman" w:hAnsi="Times New Roman" w:cs="Times New Roman"/>
          <w:sz w:val="24"/>
          <w:szCs w:val="24"/>
        </w:rPr>
        <w:t xml:space="preserve">  принять решение по каждому спорному вопросу, относящемуся к ее компетенции;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69E3" w:rsidRPr="001569E3">
        <w:rPr>
          <w:rFonts w:ascii="Times New Roman" w:hAnsi="Times New Roman" w:cs="Times New Roman"/>
          <w:sz w:val="24"/>
          <w:szCs w:val="24"/>
        </w:rPr>
        <w:t xml:space="preserve">  запрашивать дополнительную документацию, материалы для проведения самостоятельного изучения вопроса у администрации Учреждения; 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69E3" w:rsidRPr="001569E3">
        <w:rPr>
          <w:rFonts w:ascii="Times New Roman" w:hAnsi="Times New Roman" w:cs="Times New Roman"/>
          <w:sz w:val="24"/>
          <w:szCs w:val="24"/>
        </w:rPr>
        <w:t xml:space="preserve"> 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69E3" w:rsidRPr="001569E3">
        <w:rPr>
          <w:rFonts w:ascii="Times New Roman" w:hAnsi="Times New Roman" w:cs="Times New Roman"/>
          <w:sz w:val="24"/>
          <w:szCs w:val="24"/>
        </w:rPr>
        <w:t xml:space="preserve">  рекомендовать изменения в локальных актах Учреждения с целью демократизации основ</w:t>
      </w:r>
      <w:r w:rsidR="001569E3" w:rsidRPr="001569E3">
        <w:rPr>
          <w:rFonts w:ascii="Times New Roman" w:hAnsi="Times New Roman" w:cs="Times New Roman"/>
          <w:sz w:val="24"/>
          <w:szCs w:val="24"/>
        </w:rPr>
        <w:sym w:font="Symbol" w:char="F02D"/>
      </w:r>
      <w:r w:rsidR="001569E3" w:rsidRPr="001569E3">
        <w:rPr>
          <w:rFonts w:ascii="Times New Roman" w:hAnsi="Times New Roman" w:cs="Times New Roman"/>
          <w:sz w:val="24"/>
          <w:szCs w:val="24"/>
        </w:rPr>
        <w:t xml:space="preserve"> управления или расширения прав участников образовательных отношений.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 5.2. Члены Комиссии обязаны: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 </w:t>
      </w:r>
      <w:r w:rsidR="000B64D0">
        <w:rPr>
          <w:rFonts w:ascii="Times New Roman" w:hAnsi="Times New Roman" w:cs="Times New Roman"/>
          <w:sz w:val="24"/>
          <w:szCs w:val="24"/>
        </w:rPr>
        <w:t>-</w:t>
      </w:r>
      <w:r w:rsidRPr="001569E3">
        <w:rPr>
          <w:rFonts w:ascii="Times New Roman" w:hAnsi="Times New Roman" w:cs="Times New Roman"/>
          <w:sz w:val="24"/>
          <w:szCs w:val="24"/>
        </w:rPr>
        <w:t xml:space="preserve"> рассматривать обращение и принимать решение в соответствии с действующим законодательством, в сроки, установленные настоящим Положением;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 </w:t>
      </w:r>
      <w:r w:rsidR="000B64D0">
        <w:rPr>
          <w:rFonts w:ascii="Times New Roman" w:hAnsi="Times New Roman" w:cs="Times New Roman"/>
          <w:sz w:val="24"/>
          <w:szCs w:val="24"/>
        </w:rPr>
        <w:t>-</w:t>
      </w:r>
      <w:r w:rsidRPr="001569E3">
        <w:rPr>
          <w:rFonts w:ascii="Times New Roman" w:hAnsi="Times New Roman" w:cs="Times New Roman"/>
          <w:sz w:val="24"/>
          <w:szCs w:val="24"/>
        </w:rPr>
        <w:t xml:space="preserve"> присутствовать на всех заседаниях Комиссии;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69E3" w:rsidRPr="001569E3">
        <w:rPr>
          <w:rFonts w:ascii="Times New Roman" w:hAnsi="Times New Roman" w:cs="Times New Roman"/>
          <w:sz w:val="24"/>
          <w:szCs w:val="24"/>
        </w:rPr>
        <w:t xml:space="preserve">  принимать активное участие в рассмотрении поданных заявлений в устной или письменной форме;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69E3" w:rsidRPr="001569E3">
        <w:rPr>
          <w:rFonts w:ascii="Times New Roman" w:hAnsi="Times New Roman" w:cs="Times New Roman"/>
          <w:sz w:val="24"/>
          <w:szCs w:val="24"/>
        </w:rPr>
        <w:t xml:space="preserve"> 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 </w:t>
      </w:r>
      <w:r w:rsidR="000B64D0">
        <w:rPr>
          <w:rFonts w:ascii="Times New Roman" w:hAnsi="Times New Roman" w:cs="Times New Roman"/>
          <w:sz w:val="24"/>
          <w:szCs w:val="24"/>
        </w:rPr>
        <w:t xml:space="preserve">- </w:t>
      </w:r>
      <w:r w:rsidRPr="001569E3">
        <w:rPr>
          <w:rFonts w:ascii="Times New Roman" w:hAnsi="Times New Roman" w:cs="Times New Roman"/>
          <w:sz w:val="24"/>
          <w:szCs w:val="24"/>
        </w:rPr>
        <w:t xml:space="preserve"> принимать своевременно решение, если не оговорены дополнительные сроки рассмотрения заявления;</w:t>
      </w: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 </w:t>
      </w:r>
      <w:r w:rsidR="000B64D0">
        <w:rPr>
          <w:rFonts w:ascii="Times New Roman" w:hAnsi="Times New Roman" w:cs="Times New Roman"/>
          <w:sz w:val="24"/>
          <w:szCs w:val="24"/>
        </w:rPr>
        <w:t>-</w:t>
      </w:r>
      <w:r w:rsidRPr="001569E3">
        <w:rPr>
          <w:rFonts w:ascii="Times New Roman" w:hAnsi="Times New Roman" w:cs="Times New Roman"/>
          <w:sz w:val="24"/>
          <w:szCs w:val="24"/>
        </w:rPr>
        <w:t xml:space="preserve"> давать обоснованный ответ заявителю в письменной форме в соответствии с пожеланием заявителя;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69E3" w:rsidRPr="001569E3">
        <w:rPr>
          <w:rFonts w:ascii="Times New Roman" w:hAnsi="Times New Roman" w:cs="Times New Roman"/>
          <w:sz w:val="24"/>
          <w:szCs w:val="24"/>
        </w:rPr>
        <w:t xml:space="preserve">  руководствоваться только нормативными правовыми актами;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69E3" w:rsidRPr="001569E3">
        <w:rPr>
          <w:rFonts w:ascii="Times New Roman" w:hAnsi="Times New Roman" w:cs="Times New Roman"/>
          <w:sz w:val="24"/>
          <w:szCs w:val="24"/>
        </w:rPr>
        <w:t xml:space="preserve">  осуществлять контроль над исполнением принятого решения.</w:t>
      </w:r>
    </w:p>
    <w:p w:rsidR="000B64D0" w:rsidRDefault="000B64D0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64D0" w:rsidRPr="000B64D0" w:rsidRDefault="001569E3" w:rsidP="00F614FE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4D0">
        <w:rPr>
          <w:rFonts w:ascii="Times New Roman" w:hAnsi="Times New Roman" w:cs="Times New Roman"/>
          <w:b/>
          <w:sz w:val="24"/>
          <w:szCs w:val="24"/>
        </w:rPr>
        <w:t>Документация</w:t>
      </w:r>
    </w:p>
    <w:p w:rsidR="000B64D0" w:rsidRDefault="000B64D0" w:rsidP="000B64D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B64D0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>6.1. Документы, поступившие в Комиссию, и протоколы решений (и заседаний) входят в общую систему делопроизводства Учреждения.</w:t>
      </w:r>
    </w:p>
    <w:p w:rsidR="006B454B" w:rsidRDefault="001569E3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9E3">
        <w:rPr>
          <w:rFonts w:ascii="Times New Roman" w:hAnsi="Times New Roman" w:cs="Times New Roman"/>
          <w:sz w:val="24"/>
          <w:szCs w:val="24"/>
        </w:rPr>
        <w:t xml:space="preserve"> 6.2. Протоколы заседаний Комиссии сдаются вместе с отчетом за год и хранятся три года.</w:t>
      </w: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4FE" w:rsidRPr="001569E3" w:rsidRDefault="00F614FE" w:rsidP="007476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14FE" w:rsidRPr="001569E3" w:rsidSect="006B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6D55"/>
    <w:multiLevelType w:val="multilevel"/>
    <w:tmpl w:val="E3CCC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F9572A0"/>
    <w:multiLevelType w:val="hybridMultilevel"/>
    <w:tmpl w:val="9F8061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46B93"/>
    <w:multiLevelType w:val="hybridMultilevel"/>
    <w:tmpl w:val="66AAE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30A"/>
    <w:rsid w:val="000B64D0"/>
    <w:rsid w:val="001569E3"/>
    <w:rsid w:val="001F2C8F"/>
    <w:rsid w:val="00282167"/>
    <w:rsid w:val="003C3E72"/>
    <w:rsid w:val="0045530A"/>
    <w:rsid w:val="0046440E"/>
    <w:rsid w:val="004E7E4A"/>
    <w:rsid w:val="00685541"/>
    <w:rsid w:val="006B454B"/>
    <w:rsid w:val="006F0C00"/>
    <w:rsid w:val="00747614"/>
    <w:rsid w:val="009A3438"/>
    <w:rsid w:val="009A3CE0"/>
    <w:rsid w:val="009A5C4A"/>
    <w:rsid w:val="00C471E0"/>
    <w:rsid w:val="00EE0C2F"/>
    <w:rsid w:val="00F17610"/>
    <w:rsid w:val="00F614FE"/>
    <w:rsid w:val="00FA2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5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5530A"/>
  </w:style>
  <w:style w:type="character" w:customStyle="1" w:styleId="c0">
    <w:name w:val="c0"/>
    <w:basedOn w:val="a0"/>
    <w:rsid w:val="0045530A"/>
  </w:style>
  <w:style w:type="paragraph" w:styleId="a3">
    <w:name w:val="No Spacing"/>
    <w:uiPriority w:val="1"/>
    <w:qFormat/>
    <w:rsid w:val="004553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1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Столовая</dc:creator>
  <cp:lastModifiedBy>Столовая</cp:lastModifiedBy>
  <cp:revision>2</cp:revision>
  <cp:lastPrinted>2023-06-06T13:07:00Z</cp:lastPrinted>
  <dcterms:created xsi:type="dcterms:W3CDTF">2023-06-06T13:34:00Z</dcterms:created>
  <dcterms:modified xsi:type="dcterms:W3CDTF">2023-06-06T13:34:00Z</dcterms:modified>
</cp:coreProperties>
</file>